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D6BF" w14:textId="752E95FC" w:rsidR="0025093B" w:rsidRPr="00867389" w:rsidRDefault="0025093B" w:rsidP="0025093B">
      <w:pPr>
        <w:pStyle w:val="NormalWeb"/>
        <w:spacing w:before="0" w:beforeAutospacing="0" w:after="0"/>
      </w:pPr>
      <w:r w:rsidRPr="00BC4FC0">
        <w:rPr>
          <w:rFonts w:ascii="Arial" w:hAnsi="Arial" w:cs="Arial"/>
          <w:b/>
          <w:bCs/>
          <w:color w:val="000000"/>
          <w:sz w:val="22"/>
          <w:szCs w:val="22"/>
        </w:rPr>
        <w:t>FOR IMMEDIATE RELEASE</w:t>
      </w:r>
    </w:p>
    <w:p w14:paraId="2C6D5A12" w14:textId="77777777" w:rsidR="0025093B" w:rsidRPr="00867389" w:rsidRDefault="0025093B" w:rsidP="0025093B">
      <w:pPr>
        <w:pStyle w:val="NormalWeb"/>
        <w:spacing w:before="0" w:beforeAutospacing="0" w:after="0"/>
        <w:rPr>
          <w:rFonts w:ascii="Arial" w:hAnsi="Arial" w:cs="Arial"/>
          <w:color w:val="000000"/>
          <w:sz w:val="22"/>
          <w:szCs w:val="22"/>
        </w:rPr>
      </w:pPr>
      <w:r w:rsidRPr="00867389">
        <w:rPr>
          <w:rFonts w:ascii="Arial" w:hAnsi="Arial" w:cs="Arial"/>
          <w:b/>
          <w:bCs/>
          <w:color w:val="000000"/>
          <w:sz w:val="22"/>
          <w:szCs w:val="22"/>
        </w:rPr>
        <w:t>Contact:</w:t>
      </w:r>
      <w:r w:rsidRPr="00867389">
        <w:rPr>
          <w:rFonts w:ascii="Arial" w:hAnsi="Arial" w:cs="Arial"/>
          <w:color w:val="000000"/>
          <w:sz w:val="22"/>
          <w:szCs w:val="22"/>
        </w:rPr>
        <w:t xml:space="preserve"> Shawn Flaherty, 703-554-3609</w:t>
      </w:r>
    </w:p>
    <w:p w14:paraId="7A25219A" w14:textId="77777777" w:rsidR="0025093B" w:rsidRPr="00785B35" w:rsidRDefault="0025093B" w:rsidP="0025093B">
      <w:pPr>
        <w:rPr>
          <w:rFonts w:eastAsia="Times New Roman"/>
          <w:b/>
          <w:bCs/>
          <w:color w:val="000000"/>
          <w:sz w:val="24"/>
          <w:szCs w:val="24"/>
        </w:rPr>
      </w:pPr>
    </w:p>
    <w:p w14:paraId="15D4E9DD" w14:textId="6CAAB165" w:rsidR="00C3182F" w:rsidRDefault="0894DB1C" w:rsidP="00D310EC">
      <w:pPr>
        <w:jc w:val="center"/>
        <w:rPr>
          <w:rFonts w:ascii="Arial" w:eastAsia="Times New Roman" w:hAnsi="Arial" w:cs="Arial"/>
          <w:b/>
          <w:bCs/>
          <w:color w:val="000000"/>
          <w:sz w:val="24"/>
          <w:szCs w:val="24"/>
        </w:rPr>
      </w:pPr>
      <w:r w:rsidRPr="0894DB1C">
        <w:rPr>
          <w:rFonts w:ascii="Arial" w:eastAsia="Times New Roman" w:hAnsi="Arial" w:cs="Arial"/>
          <w:b/>
          <w:bCs/>
          <w:color w:val="000000" w:themeColor="text1"/>
          <w:sz w:val="24"/>
          <w:szCs w:val="24"/>
        </w:rPr>
        <w:t xml:space="preserve">August Home Prices Jump in Northern Virginia as Home </w:t>
      </w:r>
      <w:r w:rsidR="405FBA70" w:rsidRPr="405FBA70">
        <w:rPr>
          <w:rFonts w:ascii="Arial" w:eastAsia="Times New Roman" w:hAnsi="Arial" w:cs="Arial"/>
          <w:b/>
          <w:bCs/>
          <w:color w:val="000000" w:themeColor="text1"/>
          <w:sz w:val="24"/>
          <w:szCs w:val="24"/>
        </w:rPr>
        <w:t>Sales</w:t>
      </w:r>
      <w:r w:rsidRPr="0894DB1C">
        <w:rPr>
          <w:rFonts w:ascii="Arial" w:eastAsia="Times New Roman" w:hAnsi="Arial" w:cs="Arial"/>
          <w:b/>
          <w:bCs/>
          <w:color w:val="000000" w:themeColor="text1"/>
          <w:sz w:val="24"/>
          <w:szCs w:val="24"/>
        </w:rPr>
        <w:t xml:space="preserve"> Decline Less Sharp, According to NVAR </w:t>
      </w:r>
    </w:p>
    <w:p w14:paraId="41E04E2B" w14:textId="77777777" w:rsidR="0025093B" w:rsidRPr="00FB0D3F" w:rsidRDefault="0025093B" w:rsidP="0025093B">
      <w:pPr>
        <w:jc w:val="center"/>
        <w:rPr>
          <w:rFonts w:ascii="Arial" w:eastAsia="Times New Roman" w:hAnsi="Arial" w:cs="Arial"/>
          <w:b/>
          <w:bCs/>
          <w:i/>
          <w:iCs/>
          <w:color w:val="000000"/>
        </w:rPr>
      </w:pPr>
    </w:p>
    <w:p w14:paraId="54C1E8D9" w14:textId="56D5EF98" w:rsidR="0025093B" w:rsidRDefault="0894DB1C" w:rsidP="0894DB1C">
      <w:pPr>
        <w:jc w:val="center"/>
        <w:rPr>
          <w:rFonts w:ascii="Arial" w:eastAsia="Times New Roman" w:hAnsi="Arial" w:cs="Arial"/>
          <w:b/>
          <w:bCs/>
          <w:i/>
          <w:iCs/>
          <w:color w:val="000000"/>
        </w:rPr>
      </w:pPr>
      <w:r w:rsidRPr="0894DB1C">
        <w:rPr>
          <w:rFonts w:ascii="Arial" w:eastAsia="Times New Roman" w:hAnsi="Arial" w:cs="Arial"/>
          <w:b/>
          <w:bCs/>
          <w:i/>
          <w:iCs/>
          <w:color w:val="000000" w:themeColor="text1"/>
        </w:rPr>
        <w:t>Homes Sell Faster as Days on Market Shrunk</w:t>
      </w:r>
    </w:p>
    <w:p w14:paraId="7F021F5D" w14:textId="77777777" w:rsidR="00B96645" w:rsidRDefault="00B96645" w:rsidP="00B96645">
      <w:pPr>
        <w:jc w:val="center"/>
        <w:rPr>
          <w:rFonts w:ascii="Arial" w:eastAsia="Times New Roman" w:hAnsi="Arial" w:cs="Arial"/>
          <w:color w:val="000000"/>
        </w:rPr>
      </w:pPr>
    </w:p>
    <w:p w14:paraId="5A1F5696" w14:textId="7EB351CC" w:rsidR="00750637" w:rsidRDefault="0894DB1C" w:rsidP="00750637">
      <w:pPr>
        <w:spacing w:after="160" w:line="259" w:lineRule="auto"/>
        <w:contextualSpacing/>
        <w:rPr>
          <w:rFonts w:ascii="Arial" w:eastAsia="Times New Roman" w:hAnsi="Arial" w:cs="Arial"/>
          <w:color w:val="000000"/>
        </w:rPr>
      </w:pPr>
      <w:r w:rsidRPr="0894DB1C">
        <w:rPr>
          <w:rFonts w:ascii="Arial" w:eastAsia="Times New Roman" w:hAnsi="Arial" w:cs="Arial"/>
          <w:color w:val="000000" w:themeColor="text1"/>
        </w:rPr>
        <w:t xml:space="preserve">FAIRFAX, Va. (September 12, 2023) – August median home prices jumped 11.6% over the previous year, reaching $700,000, according to the </w:t>
      </w:r>
      <w:hyperlink r:id="rId8">
        <w:r w:rsidRPr="0894DB1C">
          <w:rPr>
            <w:rStyle w:val="Hyperlink"/>
            <w:rFonts w:ascii="Arial" w:eastAsia="Times New Roman" w:hAnsi="Arial" w:cs="Arial"/>
          </w:rPr>
          <w:t xml:space="preserve">Northern Virginia Association of </w:t>
        </w:r>
      </w:hyperlink>
      <w:bookmarkStart w:id="0" w:name="_Hlk145339155"/>
      <w:r w:rsidRPr="0894DB1C">
        <w:rPr>
          <w:rStyle w:val="Hyperlink"/>
          <w:rFonts w:ascii="Arial" w:eastAsia="Times New Roman" w:hAnsi="Arial" w:cs="Arial"/>
        </w:rPr>
        <w:t>Realtors®</w:t>
      </w:r>
      <w:bookmarkEnd w:id="0"/>
      <w:r w:rsidRPr="0894DB1C">
        <w:rPr>
          <w:rFonts w:ascii="Arial" w:eastAsia="Times New Roman" w:hAnsi="Arial" w:cs="Arial"/>
          <w:color w:val="000000" w:themeColor="text1"/>
        </w:rPr>
        <w:t xml:space="preserve"> (NVAR). Meanwhile, home sales continued to decline, dropping 12.4% from last August, which is a smaller decrease than year-over-year trends in recent months.</w:t>
      </w:r>
    </w:p>
    <w:p w14:paraId="38497418" w14:textId="77777777" w:rsidR="00671F73" w:rsidRDefault="00671F73" w:rsidP="00750637">
      <w:pPr>
        <w:spacing w:after="160" w:line="259" w:lineRule="auto"/>
        <w:contextualSpacing/>
        <w:rPr>
          <w:rFonts w:ascii="Arial" w:eastAsia="Times New Roman" w:hAnsi="Arial" w:cs="Arial"/>
          <w:color w:val="000000"/>
        </w:rPr>
      </w:pPr>
    </w:p>
    <w:p w14:paraId="0DABF475" w14:textId="6742F67D" w:rsidR="00382029" w:rsidRDefault="6C9942BB" w:rsidP="00382029">
      <w:pPr>
        <w:spacing w:after="160" w:line="259" w:lineRule="auto"/>
        <w:contextualSpacing/>
        <w:rPr>
          <w:rFonts w:ascii="Arial" w:eastAsia="Times New Roman" w:hAnsi="Arial" w:cs="Arial"/>
          <w:color w:val="000000"/>
        </w:rPr>
      </w:pPr>
      <w:r w:rsidRPr="6C9942BB">
        <w:rPr>
          <w:rFonts w:ascii="Arial" w:eastAsia="Times New Roman" w:hAnsi="Arial" w:cs="Arial"/>
          <w:color w:val="000000" w:themeColor="text1"/>
        </w:rPr>
        <w:t xml:space="preserve">“Finding a home to buy remained challenging in August with </w:t>
      </w:r>
      <w:r w:rsidR="2270C4E6" w:rsidRPr="2270C4E6">
        <w:rPr>
          <w:rFonts w:ascii="Arial" w:eastAsia="Times New Roman" w:hAnsi="Arial" w:cs="Arial"/>
          <w:color w:val="000000" w:themeColor="text1"/>
        </w:rPr>
        <w:t>limited</w:t>
      </w:r>
      <w:r w:rsidRPr="6C9942BB">
        <w:rPr>
          <w:rFonts w:ascii="Arial" w:eastAsia="Times New Roman" w:hAnsi="Arial" w:cs="Arial"/>
          <w:color w:val="000000" w:themeColor="text1"/>
        </w:rPr>
        <w:t xml:space="preserve"> options and higher prices, but we are seeing positive signs, including a less drastic drop in home sales,” explained NVAR Board Member Stacy Holscher, Redfin Corporation. “</w:t>
      </w:r>
      <w:r w:rsidR="00E16D3A">
        <w:rPr>
          <w:rFonts w:ascii="Arial" w:eastAsia="Times New Roman" w:hAnsi="Arial" w:cs="Arial"/>
          <w:color w:val="000000" w:themeColor="text1"/>
        </w:rPr>
        <w:t>It’s important that homebuyers are prepared so they can make quick and appropriate decisions, including getting pre-approved for a mortgage, knowing what they want, and working with a professional to help navigate the process</w:t>
      </w:r>
      <w:r w:rsidRPr="6C9942BB">
        <w:rPr>
          <w:rFonts w:ascii="Arial" w:eastAsia="Times New Roman" w:hAnsi="Arial" w:cs="Arial"/>
          <w:color w:val="000000" w:themeColor="text1"/>
        </w:rPr>
        <w:t>.”</w:t>
      </w:r>
    </w:p>
    <w:p w14:paraId="2B22485C" w14:textId="77777777" w:rsidR="00382029" w:rsidRDefault="00382029" w:rsidP="00382029">
      <w:pPr>
        <w:spacing w:after="160" w:line="259" w:lineRule="auto"/>
        <w:contextualSpacing/>
        <w:rPr>
          <w:rFonts w:ascii="Arial" w:eastAsia="Times New Roman" w:hAnsi="Arial" w:cs="Arial"/>
          <w:color w:val="000000"/>
        </w:rPr>
      </w:pPr>
    </w:p>
    <w:p w14:paraId="616E431E" w14:textId="665444C6" w:rsidR="00E21AA8" w:rsidRDefault="0894DB1C" w:rsidP="00E21AA8">
      <w:pPr>
        <w:spacing w:after="160" w:line="259" w:lineRule="auto"/>
        <w:contextualSpacing/>
        <w:rPr>
          <w:rFonts w:ascii="Arial" w:eastAsia="Times New Roman" w:hAnsi="Arial" w:cs="Arial"/>
          <w:color w:val="000000"/>
        </w:rPr>
      </w:pPr>
      <w:r w:rsidRPr="0894DB1C">
        <w:rPr>
          <w:rFonts w:ascii="Arial" w:eastAsia="Times New Roman" w:hAnsi="Arial" w:cs="Arial"/>
          <w:color w:val="000000" w:themeColor="text1"/>
        </w:rPr>
        <w:t xml:space="preserve">With some buyers remaining sidelined due to higher mortgage rates, the August market provided fewer home buying choices than August 2022, with a 1.08 month’s supply of inventory, down 1.4% from August 2022 and also down from the 5-year average of 1.2 months of inventory.  Homes stayed on the market </w:t>
      </w:r>
      <w:bookmarkStart w:id="1" w:name="_Int_N2mPtkZ5"/>
      <w:r w:rsidRPr="0894DB1C">
        <w:rPr>
          <w:rFonts w:ascii="Arial" w:eastAsia="Times New Roman" w:hAnsi="Arial" w:cs="Arial"/>
          <w:color w:val="000000" w:themeColor="text1"/>
        </w:rPr>
        <w:t>17 days</w:t>
      </w:r>
      <w:bookmarkEnd w:id="1"/>
      <w:r w:rsidRPr="0894DB1C">
        <w:rPr>
          <w:rFonts w:ascii="Arial" w:eastAsia="Times New Roman" w:hAnsi="Arial" w:cs="Arial"/>
          <w:color w:val="000000" w:themeColor="text1"/>
        </w:rPr>
        <w:t xml:space="preserve"> on average in August 2023, two days less than August 2022 but two days longer than July of 2023. </w:t>
      </w:r>
    </w:p>
    <w:p w14:paraId="6C6F3F34" w14:textId="77777777" w:rsidR="00E21AA8" w:rsidRDefault="00E21AA8" w:rsidP="00E21AA8">
      <w:pPr>
        <w:spacing w:after="160" w:line="259" w:lineRule="auto"/>
        <w:contextualSpacing/>
        <w:rPr>
          <w:rFonts w:ascii="Arial" w:eastAsia="Times New Roman" w:hAnsi="Arial" w:cs="Arial"/>
          <w:color w:val="000000"/>
        </w:rPr>
      </w:pPr>
    </w:p>
    <w:p w14:paraId="3FDDCBE2" w14:textId="195E127D" w:rsidR="00E21AA8" w:rsidRPr="00750637" w:rsidRDefault="0894DB1C" w:rsidP="00E21AA8">
      <w:pPr>
        <w:spacing w:after="160" w:line="259" w:lineRule="auto"/>
        <w:contextualSpacing/>
        <w:rPr>
          <w:rFonts w:ascii="Arial" w:eastAsia="Times New Roman" w:hAnsi="Arial" w:cs="Arial"/>
          <w:color w:val="000000"/>
        </w:rPr>
      </w:pPr>
      <w:r w:rsidRPr="0894DB1C">
        <w:rPr>
          <w:rFonts w:ascii="Arial" w:eastAsia="Times New Roman" w:hAnsi="Arial" w:cs="Arial"/>
          <w:color w:val="000000" w:themeColor="text1"/>
        </w:rPr>
        <w:t>The tight supply pushed prices even higher as the median sold price for a home in August reached $700,000, up 11.6% over the previous August and up from July 2023 when prices rose to $691,000. August provided a welcome change for sellers, with sold volume slightly up (0.6%) compared to August of 2022. For comparison, July’s sold volume was down 16.5% year-over-year. Declines in unit sales can impact Realtor® and broker revenues, but this August, volume remained similar to last year.</w:t>
      </w:r>
    </w:p>
    <w:p w14:paraId="0DDF31AF" w14:textId="77777777" w:rsidR="006F33BB" w:rsidRPr="00382029" w:rsidRDefault="006F33BB" w:rsidP="00382029">
      <w:pPr>
        <w:spacing w:after="160" w:line="259" w:lineRule="auto"/>
        <w:contextualSpacing/>
        <w:rPr>
          <w:rFonts w:ascii="Arial" w:eastAsia="Times New Roman" w:hAnsi="Arial" w:cs="Arial"/>
          <w:color w:val="000000"/>
        </w:rPr>
      </w:pPr>
    </w:p>
    <w:p w14:paraId="798277C6" w14:textId="68F16306" w:rsidR="00674673" w:rsidRPr="00382029" w:rsidRDefault="004429EB" w:rsidP="00671F73">
      <w:pPr>
        <w:spacing w:after="160" w:line="259" w:lineRule="auto"/>
        <w:contextualSpacing/>
        <w:rPr>
          <w:rFonts w:ascii="Arial" w:eastAsia="Times New Roman" w:hAnsi="Arial" w:cs="Arial"/>
          <w:color w:val="000000"/>
        </w:rPr>
      </w:pPr>
      <w:r w:rsidRPr="00382029">
        <w:rPr>
          <w:rFonts w:ascii="Arial" w:eastAsia="Times New Roman" w:hAnsi="Arial" w:cs="Arial"/>
          <w:color w:val="000000"/>
        </w:rPr>
        <w:t>“</w:t>
      </w:r>
      <w:r w:rsidR="00671F73" w:rsidRPr="00750637">
        <w:rPr>
          <w:rFonts w:ascii="Arial" w:eastAsia="Times New Roman" w:hAnsi="Arial" w:cs="Arial"/>
          <w:color w:val="000000"/>
        </w:rPr>
        <w:t xml:space="preserve">While closed sales were down 12.4% compared to August of 2022, this is not nearly as significant as </w:t>
      </w:r>
      <w:r w:rsidR="00671F73" w:rsidRPr="00382029">
        <w:rPr>
          <w:rFonts w:ascii="Arial" w:eastAsia="Times New Roman" w:hAnsi="Arial" w:cs="Arial"/>
          <w:color w:val="000000"/>
        </w:rPr>
        <w:t>July</w:t>
      </w:r>
      <w:r w:rsidR="00671F73" w:rsidRPr="00750637">
        <w:rPr>
          <w:rFonts w:ascii="Arial" w:eastAsia="Times New Roman" w:hAnsi="Arial" w:cs="Arial"/>
          <w:color w:val="000000"/>
        </w:rPr>
        <w:t xml:space="preserve"> when closed sales were down 20% year</w:t>
      </w:r>
      <w:r w:rsidR="00026FB7" w:rsidRPr="00382029">
        <w:rPr>
          <w:rFonts w:ascii="Arial" w:eastAsia="Times New Roman" w:hAnsi="Arial" w:cs="Arial"/>
          <w:color w:val="000000"/>
        </w:rPr>
        <w:t>-</w:t>
      </w:r>
      <w:r w:rsidR="00671F73" w:rsidRPr="00750637">
        <w:rPr>
          <w:rFonts w:ascii="Arial" w:eastAsia="Times New Roman" w:hAnsi="Arial" w:cs="Arial"/>
          <w:color w:val="000000"/>
        </w:rPr>
        <w:t>over</w:t>
      </w:r>
      <w:r w:rsidR="00026FB7" w:rsidRPr="00382029">
        <w:rPr>
          <w:rFonts w:ascii="Arial" w:eastAsia="Times New Roman" w:hAnsi="Arial" w:cs="Arial"/>
          <w:color w:val="000000"/>
        </w:rPr>
        <w:t>-</w:t>
      </w:r>
      <w:r w:rsidR="00671F73" w:rsidRPr="00750637">
        <w:rPr>
          <w:rFonts w:ascii="Arial" w:eastAsia="Times New Roman" w:hAnsi="Arial" w:cs="Arial"/>
          <w:color w:val="000000"/>
        </w:rPr>
        <w:t>year. Th</w:t>
      </w:r>
      <w:r w:rsidR="00671F73" w:rsidRPr="00382029">
        <w:rPr>
          <w:rFonts w:ascii="Arial" w:eastAsia="Times New Roman" w:hAnsi="Arial" w:cs="Arial"/>
          <w:color w:val="000000"/>
        </w:rPr>
        <w:t>e</w:t>
      </w:r>
      <w:r w:rsidR="00671F73" w:rsidRPr="00750637">
        <w:rPr>
          <w:rFonts w:ascii="Arial" w:eastAsia="Times New Roman" w:hAnsi="Arial" w:cs="Arial"/>
          <w:color w:val="000000"/>
        </w:rPr>
        <w:t xml:space="preserve"> bounce back </w:t>
      </w:r>
      <w:r w:rsidR="00671F73" w:rsidRPr="00382029">
        <w:rPr>
          <w:rFonts w:ascii="Arial" w:eastAsia="Times New Roman" w:hAnsi="Arial" w:cs="Arial"/>
          <w:color w:val="000000"/>
        </w:rPr>
        <w:t>reflects</w:t>
      </w:r>
      <w:r w:rsidR="00671F73" w:rsidRPr="00750637">
        <w:rPr>
          <w:rFonts w:ascii="Arial" w:eastAsia="Times New Roman" w:hAnsi="Arial" w:cs="Arial"/>
          <w:color w:val="000000"/>
        </w:rPr>
        <w:t xml:space="preserve"> the resilience of our marketplace. NVAR and GMU forecasted unit sales to decline compared to year over year in our mid-year forecast, and this number is more in line with expectations</w:t>
      </w:r>
      <w:r w:rsidR="00671F73" w:rsidRPr="00382029">
        <w:rPr>
          <w:rFonts w:ascii="Arial" w:eastAsia="Times New Roman" w:hAnsi="Arial" w:cs="Arial"/>
          <w:color w:val="000000"/>
        </w:rPr>
        <w:t xml:space="preserve">,” </w:t>
      </w:r>
      <w:r w:rsidR="27DD2283" w:rsidRPr="00382029">
        <w:rPr>
          <w:rFonts w:ascii="Arial" w:eastAsia="Times New Roman" w:hAnsi="Arial" w:cs="Arial"/>
          <w:color w:val="000000"/>
        </w:rPr>
        <w:t xml:space="preserve">explained NVAR CEO Ryan McLaughlin. </w:t>
      </w:r>
    </w:p>
    <w:p w14:paraId="5D83A165" w14:textId="77777777" w:rsidR="00F479EF" w:rsidRDefault="00F479EF" w:rsidP="004614FD">
      <w:pPr>
        <w:rPr>
          <w:rFonts w:ascii="Arial" w:eastAsia="Times New Roman" w:hAnsi="Arial" w:cs="Arial"/>
          <w:color w:val="000000"/>
        </w:rPr>
      </w:pPr>
    </w:p>
    <w:p w14:paraId="59646FC4" w14:textId="410DA933" w:rsidR="00F479EF" w:rsidRPr="00F479EF" w:rsidRDefault="00026FB7" w:rsidP="00F479EF">
      <w:pPr>
        <w:rPr>
          <w:rFonts w:ascii="Arial" w:hAnsi="Arial" w:cs="Arial"/>
        </w:rPr>
      </w:pPr>
      <w:r>
        <w:rPr>
          <w:rFonts w:ascii="Arial" w:hAnsi="Arial" w:cs="Arial"/>
        </w:rPr>
        <w:t xml:space="preserve">In June, </w:t>
      </w:r>
      <w:r w:rsidR="00F479EF" w:rsidRPr="00F479EF">
        <w:rPr>
          <w:rFonts w:ascii="Arial" w:hAnsi="Arial" w:cs="Arial"/>
        </w:rPr>
        <w:t xml:space="preserve">NVAR released a mid-year update to its </w:t>
      </w:r>
      <w:hyperlink r:id="rId9" w:history="1">
        <w:r w:rsidR="00F479EF" w:rsidRPr="00F479EF">
          <w:rPr>
            <w:rStyle w:val="Hyperlink"/>
            <w:rFonts w:ascii="Arial" w:hAnsi="Arial" w:cs="Arial"/>
          </w:rPr>
          <w:t>NVAR Region 2023 Residential Real Estate Market Forecast</w:t>
        </w:r>
      </w:hyperlink>
      <w:r w:rsidR="00F479EF" w:rsidRPr="00F479EF">
        <w:rPr>
          <w:rFonts w:ascii="Arial" w:hAnsi="Arial" w:cs="Arial"/>
        </w:rPr>
        <w:t>. The forecast noted that a continued lack of housing inventory, pent-up buyers’ demand creating a sellers’ market, and positive economic conditions peppered with mounting risks may be in store for the Northern Virginia housing market for the remainder of 2023</w:t>
      </w:r>
      <w:r w:rsidR="00F479EF">
        <w:rPr>
          <w:rFonts w:ascii="Arial" w:hAnsi="Arial" w:cs="Arial"/>
        </w:rPr>
        <w:t xml:space="preserve">. </w:t>
      </w:r>
      <w:r w:rsidR="00F479EF" w:rsidRPr="00F479EF">
        <w:rPr>
          <w:rFonts w:ascii="Arial" w:hAnsi="Arial" w:cs="Arial"/>
        </w:rPr>
        <w:t>The</w:t>
      </w:r>
      <w:r w:rsidR="00F479EF">
        <w:rPr>
          <w:rFonts w:ascii="Arial" w:hAnsi="Arial" w:cs="Arial"/>
        </w:rPr>
        <w:t xml:space="preserve"> update</w:t>
      </w:r>
      <w:r w:rsidR="00F479EF" w:rsidRPr="00F479EF">
        <w:rPr>
          <w:rFonts w:ascii="Arial" w:hAnsi="Arial" w:cs="Arial"/>
        </w:rPr>
        <w:t xml:space="preserve"> was created in cooperation with the Center for Regional Analysis at George Mason University (GMU-CRA).</w:t>
      </w:r>
    </w:p>
    <w:p w14:paraId="559F3FEE" w14:textId="77777777" w:rsidR="00F479EF" w:rsidRPr="004614FD" w:rsidRDefault="00F479EF" w:rsidP="004614FD">
      <w:pPr>
        <w:rPr>
          <w:rFonts w:ascii="Arial" w:eastAsia="Times New Roman" w:hAnsi="Arial" w:cs="Arial"/>
          <w:color w:val="000000"/>
        </w:rPr>
      </w:pPr>
    </w:p>
    <w:p w14:paraId="0D4E2086" w14:textId="003344CF" w:rsidR="006214B8" w:rsidRPr="00552D25" w:rsidRDefault="006214B8" w:rsidP="0025093B">
      <w:pPr>
        <w:rPr>
          <w:rFonts w:ascii="Arial" w:eastAsia="Times New Roman" w:hAnsi="Arial" w:cs="Arial"/>
          <w:b/>
          <w:bCs/>
          <w:color w:val="000000" w:themeColor="text1"/>
        </w:rPr>
      </w:pPr>
      <w:r w:rsidRPr="00552D25">
        <w:rPr>
          <w:rFonts w:ascii="Arial" w:eastAsia="Times New Roman" w:hAnsi="Arial" w:cs="Arial"/>
          <w:b/>
          <w:bCs/>
          <w:color w:val="000000" w:themeColor="text1"/>
        </w:rPr>
        <w:t>BACKGROUND</w:t>
      </w:r>
    </w:p>
    <w:p w14:paraId="49E36961" w14:textId="77777777" w:rsidR="006214B8" w:rsidRPr="009A1D9F" w:rsidRDefault="006214B8" w:rsidP="0025093B">
      <w:pPr>
        <w:rPr>
          <w:rFonts w:ascii="Arial" w:eastAsia="Times New Roman" w:hAnsi="Arial" w:cs="Arial"/>
          <w:color w:val="000000" w:themeColor="text1"/>
        </w:rPr>
      </w:pPr>
    </w:p>
    <w:p w14:paraId="7CAE4E10" w14:textId="2975E431" w:rsidR="0025093B" w:rsidRDefault="03E1D63D" w:rsidP="0025093B">
      <w:pPr>
        <w:rPr>
          <w:rFonts w:ascii="Arial" w:eastAsia="Times New Roman" w:hAnsi="Arial" w:cs="Arial"/>
          <w:color w:val="000000" w:themeColor="text1"/>
        </w:rPr>
      </w:pPr>
      <w:r w:rsidRPr="03E1D63D">
        <w:rPr>
          <w:rFonts w:ascii="Arial" w:eastAsia="Times New Roman" w:hAnsi="Arial" w:cs="Arial"/>
          <w:color w:val="000000" w:themeColor="text1"/>
        </w:rPr>
        <w:lastRenderedPageBreak/>
        <w:t>The Northern Virginia Association of Realtors</w:t>
      </w:r>
      <w:bookmarkStart w:id="2" w:name="_Hlk137476999"/>
      <w:r w:rsidRPr="03E1D63D">
        <w:rPr>
          <w:rFonts w:ascii="Arial" w:eastAsia="Times New Roman" w:hAnsi="Arial" w:cs="Arial"/>
          <w:color w:val="000000" w:themeColor="text1"/>
        </w:rPr>
        <w:t>®</w:t>
      </w:r>
      <w:bookmarkEnd w:id="2"/>
      <w:r w:rsidRPr="03E1D63D">
        <w:rPr>
          <w:rFonts w:ascii="Arial" w:eastAsia="Times New Roman" w:hAnsi="Arial" w:cs="Arial"/>
          <w:color w:val="000000" w:themeColor="text1"/>
        </w:rPr>
        <w:t xml:space="preserve"> reports on home sales activity for Fairfax and Arlington counties, the cities of Alexandria, Fairfax and Falls Church and the towns of Vienna, Herndon, and Clifton. Below is </w:t>
      </w:r>
      <w:r w:rsidR="008015F3">
        <w:rPr>
          <w:rFonts w:ascii="Arial" w:eastAsia="Times New Roman" w:hAnsi="Arial" w:cs="Arial"/>
          <w:color w:val="000000" w:themeColor="text1"/>
        </w:rPr>
        <w:t xml:space="preserve">August </w:t>
      </w:r>
      <w:r w:rsidRPr="03E1D63D">
        <w:rPr>
          <w:rFonts w:ascii="Arial" w:eastAsia="Times New Roman" w:hAnsi="Arial" w:cs="Arial"/>
          <w:color w:val="000000" w:themeColor="text1"/>
        </w:rPr>
        <w:t xml:space="preserve">2023 regional home sales compared to </w:t>
      </w:r>
      <w:r w:rsidR="008015F3">
        <w:rPr>
          <w:rFonts w:ascii="Arial" w:eastAsia="Times New Roman" w:hAnsi="Arial" w:cs="Arial"/>
          <w:color w:val="000000" w:themeColor="text1"/>
        </w:rPr>
        <w:t xml:space="preserve">August </w:t>
      </w:r>
      <w:r w:rsidRPr="03E1D63D">
        <w:rPr>
          <w:rFonts w:ascii="Arial" w:eastAsia="Times New Roman" w:hAnsi="Arial" w:cs="Arial"/>
          <w:color w:val="000000" w:themeColor="text1"/>
        </w:rPr>
        <w:t xml:space="preserve">2022 for Northern Virginia with data derived from Bright MLS as of </w:t>
      </w:r>
      <w:r w:rsidR="008015F3">
        <w:rPr>
          <w:rFonts w:ascii="Arial" w:eastAsia="Times New Roman" w:hAnsi="Arial" w:cs="Arial"/>
          <w:color w:val="000000" w:themeColor="text1"/>
        </w:rPr>
        <w:t>September 11</w:t>
      </w:r>
      <w:r w:rsidRPr="03E1D63D">
        <w:rPr>
          <w:rFonts w:ascii="Arial" w:eastAsia="Times New Roman" w:hAnsi="Arial" w:cs="Arial"/>
          <w:color w:val="000000" w:themeColor="text1"/>
        </w:rPr>
        <w:t>, 2023 (total sales and listings may not include garage/parking spaces):</w:t>
      </w:r>
    </w:p>
    <w:p w14:paraId="32ABB9A9" w14:textId="77777777" w:rsidR="008015F3" w:rsidRDefault="008015F3" w:rsidP="0025093B">
      <w:pPr>
        <w:rPr>
          <w:rFonts w:ascii="Arial" w:eastAsia="Times New Roman" w:hAnsi="Arial" w:cs="Arial"/>
          <w:color w:val="000000" w:themeColor="text1"/>
        </w:rPr>
      </w:pPr>
    </w:p>
    <w:p w14:paraId="497235AD" w14:textId="77777777" w:rsidR="008015F3" w:rsidRPr="008015F3" w:rsidRDefault="008015F3" w:rsidP="008015F3">
      <w:pPr>
        <w:pStyle w:val="ListParagraph"/>
        <w:numPr>
          <w:ilvl w:val="0"/>
          <w:numId w:val="17"/>
        </w:numPr>
        <w:tabs>
          <w:tab w:val="num" w:pos="720"/>
        </w:tabs>
        <w:rPr>
          <w:rFonts w:ascii="Arial" w:eastAsia="Times New Roman" w:hAnsi="Arial" w:cs="Arial"/>
          <w:color w:val="000000" w:themeColor="text1"/>
        </w:rPr>
      </w:pPr>
      <w:r w:rsidRPr="008015F3">
        <w:rPr>
          <w:rFonts w:ascii="Arial" w:eastAsia="Times New Roman" w:hAnsi="Arial" w:cs="Arial"/>
          <w:color w:val="000000" w:themeColor="text1"/>
        </w:rPr>
        <w:t xml:space="preserve">The number of closed sales in August 2023 was 1,535 units. This was down 12.4% compared to August 2022 but up compared to July of 2023, when there were 1,444 units sold. </w:t>
      </w:r>
    </w:p>
    <w:p w14:paraId="3FEF424D" w14:textId="77777777" w:rsidR="008015F3" w:rsidRPr="008015F3" w:rsidRDefault="008015F3" w:rsidP="008015F3">
      <w:pPr>
        <w:pStyle w:val="ListParagraph"/>
        <w:numPr>
          <w:ilvl w:val="0"/>
          <w:numId w:val="17"/>
        </w:numPr>
        <w:rPr>
          <w:rFonts w:ascii="Arial" w:eastAsia="Times New Roman" w:hAnsi="Arial" w:cs="Arial"/>
          <w:color w:val="000000" w:themeColor="text1"/>
        </w:rPr>
      </w:pPr>
      <w:r w:rsidRPr="008015F3">
        <w:rPr>
          <w:rFonts w:ascii="Arial" w:eastAsia="Times New Roman" w:hAnsi="Arial" w:cs="Arial"/>
          <w:color w:val="000000" w:themeColor="text1"/>
        </w:rPr>
        <w:t>The sold volume in August 2023 was $1,270,936,173. This was up 0.6% compared to August 2022 and slightly up compared to July 2023 when the sold volume was $1,151,230,998.</w:t>
      </w:r>
    </w:p>
    <w:p w14:paraId="24AB191E" w14:textId="77777777" w:rsidR="008015F3" w:rsidRPr="008015F3" w:rsidRDefault="008015F3" w:rsidP="008015F3">
      <w:pPr>
        <w:pStyle w:val="ListParagraph"/>
        <w:numPr>
          <w:ilvl w:val="0"/>
          <w:numId w:val="17"/>
        </w:numPr>
        <w:rPr>
          <w:rFonts w:ascii="Arial" w:eastAsia="Times New Roman" w:hAnsi="Arial" w:cs="Arial"/>
          <w:color w:val="000000" w:themeColor="text1"/>
        </w:rPr>
      </w:pPr>
      <w:r w:rsidRPr="008015F3">
        <w:rPr>
          <w:rFonts w:ascii="Arial" w:eastAsia="Times New Roman" w:hAnsi="Arial" w:cs="Arial"/>
          <w:color w:val="000000" w:themeColor="text1"/>
        </w:rPr>
        <w:t>The average sold price for a home in August 2023 was $831,968, an increase of 15.8% from August 2022 and up from July of 2023 when the average sold price was $806,574.</w:t>
      </w:r>
    </w:p>
    <w:p w14:paraId="09F570B3" w14:textId="77777777" w:rsidR="008015F3" w:rsidRPr="008015F3" w:rsidRDefault="008015F3" w:rsidP="008015F3">
      <w:pPr>
        <w:pStyle w:val="ListParagraph"/>
        <w:numPr>
          <w:ilvl w:val="0"/>
          <w:numId w:val="17"/>
        </w:numPr>
        <w:rPr>
          <w:rFonts w:ascii="Arial" w:eastAsia="Times New Roman" w:hAnsi="Arial" w:cs="Arial"/>
          <w:color w:val="000000" w:themeColor="text1"/>
        </w:rPr>
      </w:pPr>
      <w:r w:rsidRPr="008015F3">
        <w:rPr>
          <w:rFonts w:ascii="Arial" w:eastAsia="Times New Roman" w:hAnsi="Arial" w:cs="Arial"/>
          <w:color w:val="000000" w:themeColor="text1"/>
        </w:rPr>
        <w:t xml:space="preserve">The number of active listings in August 2023 was 1,492, down 30.7% compared to August 2022. </w:t>
      </w:r>
    </w:p>
    <w:p w14:paraId="6BA805D3" w14:textId="77777777" w:rsidR="008015F3" w:rsidRPr="008015F3" w:rsidRDefault="008015F3" w:rsidP="008015F3">
      <w:pPr>
        <w:pStyle w:val="ListParagraph"/>
        <w:numPr>
          <w:ilvl w:val="0"/>
          <w:numId w:val="17"/>
        </w:numPr>
        <w:rPr>
          <w:rFonts w:ascii="Arial" w:eastAsia="Times New Roman" w:hAnsi="Arial" w:cs="Arial"/>
          <w:color w:val="000000" w:themeColor="text1"/>
        </w:rPr>
      </w:pPr>
      <w:r w:rsidRPr="008015F3">
        <w:rPr>
          <w:rFonts w:ascii="Arial" w:eastAsia="Times New Roman" w:hAnsi="Arial" w:cs="Arial"/>
          <w:color w:val="000000" w:themeColor="text1"/>
        </w:rPr>
        <w:t xml:space="preserve">The total number of new pending sales in August 2023 was 1,304, a 16.7% decrease compared to August of 2022.  </w:t>
      </w:r>
    </w:p>
    <w:p w14:paraId="3A669801" w14:textId="77777777" w:rsidR="008015F3" w:rsidRDefault="008015F3" w:rsidP="0025093B">
      <w:pPr>
        <w:rPr>
          <w:rFonts w:ascii="Arial" w:eastAsia="Times New Roman" w:hAnsi="Arial" w:cs="Arial"/>
        </w:rPr>
      </w:pPr>
    </w:p>
    <w:p w14:paraId="32CFB058" w14:textId="195704FA" w:rsidR="0025093B" w:rsidRPr="00756213" w:rsidRDefault="0025093B" w:rsidP="0025093B">
      <w:pPr>
        <w:rPr>
          <w:rFonts w:ascii="Arial" w:eastAsia="Times New Roman" w:hAnsi="Arial" w:cs="Arial"/>
        </w:rPr>
      </w:pPr>
      <w:r w:rsidRPr="00756213">
        <w:rPr>
          <w:rFonts w:ascii="Arial" w:eastAsia="Times New Roman" w:hAnsi="Arial" w:cs="Arial"/>
        </w:rPr>
        <w:t>Read more about the NVAR region housing market at </w:t>
      </w:r>
      <w:hyperlink r:id="rId10" w:tgtFrame="_blank" w:history="1">
        <w:r w:rsidRPr="00756213">
          <w:rPr>
            <w:rStyle w:val="Hyperlink"/>
            <w:rFonts w:ascii="Arial" w:eastAsia="Times New Roman" w:hAnsi="Arial" w:cs="Arial"/>
          </w:rPr>
          <w:t>NVAR.com/public</w:t>
        </w:r>
      </w:hyperlink>
      <w:r w:rsidRPr="00756213">
        <w:rPr>
          <w:rStyle w:val="Hyperlink"/>
          <w:rFonts w:ascii="Arial" w:hAnsi="Arial" w:cs="Arial"/>
        </w:rPr>
        <w:t>.</w:t>
      </w:r>
    </w:p>
    <w:p w14:paraId="64ACEAD2" w14:textId="77777777" w:rsidR="0025093B" w:rsidRDefault="0025093B" w:rsidP="0025093B">
      <w:pPr>
        <w:rPr>
          <w:rFonts w:ascii="Arial" w:eastAsia="Times New Roman" w:hAnsi="Arial" w:cs="Arial"/>
          <w:b/>
          <w:bCs/>
        </w:rPr>
      </w:pPr>
    </w:p>
    <w:p w14:paraId="58B965BC" w14:textId="3611475C" w:rsidR="0025093B" w:rsidRPr="00756213" w:rsidRDefault="0025093B" w:rsidP="0025093B">
      <w:pPr>
        <w:rPr>
          <w:rFonts w:ascii="Arial" w:eastAsia="Times New Roman" w:hAnsi="Arial" w:cs="Arial"/>
        </w:rPr>
      </w:pPr>
      <w:r w:rsidRPr="00756213">
        <w:rPr>
          <w:rFonts w:ascii="Arial" w:eastAsia="Times New Roman" w:hAnsi="Arial" w:cs="Arial"/>
          <w:b/>
          <w:bCs/>
        </w:rPr>
        <w:t xml:space="preserve">NVAR Charts, Graphs, Social Media for </w:t>
      </w:r>
      <w:r w:rsidR="008015F3">
        <w:rPr>
          <w:rFonts w:ascii="Arial" w:eastAsia="Times New Roman" w:hAnsi="Arial" w:cs="Arial"/>
          <w:b/>
          <w:bCs/>
        </w:rPr>
        <w:t>August</w:t>
      </w:r>
      <w:r>
        <w:rPr>
          <w:rFonts w:ascii="Arial" w:eastAsia="Times New Roman" w:hAnsi="Arial" w:cs="Arial"/>
          <w:b/>
          <w:bCs/>
        </w:rPr>
        <w:t xml:space="preserve"> 2023</w:t>
      </w:r>
      <w:r w:rsidRPr="00756213">
        <w:rPr>
          <w:rFonts w:ascii="Arial" w:eastAsia="Times New Roman" w:hAnsi="Arial" w:cs="Arial"/>
          <w:b/>
          <w:bCs/>
        </w:rPr>
        <w:t xml:space="preserve"> NVAR Housing Stats </w:t>
      </w:r>
      <w:r w:rsidRPr="00756213">
        <w:rPr>
          <w:rFonts w:ascii="Arial" w:eastAsia="Times New Roman" w:hAnsi="Arial" w:cs="Arial"/>
        </w:rPr>
        <w:t> </w:t>
      </w:r>
    </w:p>
    <w:p w14:paraId="5B80C944" w14:textId="64B5509F" w:rsidR="0025093B" w:rsidRPr="005D2EA4" w:rsidRDefault="008015F3" w:rsidP="0025093B">
      <w:pPr>
        <w:rPr>
          <w:rFonts w:ascii="Arial" w:eastAsia="Times New Roman" w:hAnsi="Arial" w:cs="Arial"/>
        </w:rPr>
      </w:pPr>
      <w:r>
        <w:rPr>
          <w:rFonts w:ascii="Arial" w:eastAsia="Times New Roman" w:hAnsi="Arial" w:cs="Arial"/>
        </w:rPr>
        <w:t>August</w:t>
      </w:r>
      <w:r w:rsidR="0025093B" w:rsidRPr="00E12760">
        <w:rPr>
          <w:rFonts w:ascii="Arial" w:eastAsia="Times New Roman" w:hAnsi="Arial" w:cs="Arial"/>
        </w:rPr>
        <w:t xml:space="preserve"> Housing Data:</w:t>
      </w:r>
      <w:r w:rsidR="0025093B" w:rsidRPr="005D2EA4">
        <w:rPr>
          <w:rFonts w:ascii="Arial" w:hAnsi="Arial" w:cs="Arial"/>
        </w:rPr>
        <w:t> </w:t>
      </w:r>
      <w:hyperlink r:id="rId11" w:history="1">
        <w:r w:rsidR="0025093B" w:rsidRPr="00B96645">
          <w:rPr>
            <w:rStyle w:val="Hyperlink"/>
            <w:rFonts w:ascii="Arial" w:eastAsia="Times New Roman" w:hAnsi="Arial" w:cs="Arial"/>
          </w:rPr>
          <w:t>Click here</w:t>
        </w:r>
        <w:r w:rsidR="0025093B" w:rsidRPr="00B96645">
          <w:rPr>
            <w:rStyle w:val="Hyperlink"/>
            <w:rFonts w:ascii="Arial" w:hAnsi="Arial" w:cs="Arial"/>
          </w:rPr>
          <w:t>.</w:t>
        </w:r>
      </w:hyperlink>
      <w:r w:rsidR="0025093B" w:rsidRPr="005D2EA4">
        <w:rPr>
          <w:rFonts w:ascii="Arial" w:eastAsia="Times New Roman" w:hAnsi="Arial" w:cs="Arial"/>
        </w:rPr>
        <w:t xml:space="preserve"> </w:t>
      </w:r>
    </w:p>
    <w:p w14:paraId="76B62C16" w14:textId="4115A02A" w:rsidR="0025093B" w:rsidRPr="008329D6" w:rsidRDefault="0025093B" w:rsidP="0025093B">
      <w:pPr>
        <w:rPr>
          <w:rStyle w:val="Hyperlink"/>
          <w:rFonts w:ascii="Arial" w:eastAsia="Times New Roman" w:hAnsi="Arial" w:cs="Arial"/>
        </w:rPr>
      </w:pPr>
      <w:r w:rsidRPr="005D2EA4">
        <w:rPr>
          <w:rFonts w:ascii="Arial" w:eastAsia="Times New Roman" w:hAnsi="Arial" w:cs="Arial"/>
        </w:rPr>
        <w:t>Regional Jurisdiction Infographic: </w:t>
      </w:r>
      <w:r w:rsidR="008329D6">
        <w:rPr>
          <w:rFonts w:ascii="Arial" w:eastAsia="Times New Roman" w:hAnsi="Arial" w:cs="Arial"/>
        </w:rPr>
        <w:fldChar w:fldCharType="begin"/>
      </w:r>
      <w:r w:rsidR="003C3A9E">
        <w:rPr>
          <w:rFonts w:ascii="Arial" w:eastAsia="Times New Roman" w:hAnsi="Arial" w:cs="Arial"/>
        </w:rPr>
        <w:instrText>HYPERLINK "https://www.nvar.com/images/default-source/banners/2023_market_stats_template_vert_aug.jpg?sfvrsn=ba61660c_1"</w:instrText>
      </w:r>
      <w:r w:rsidR="008329D6">
        <w:rPr>
          <w:rFonts w:ascii="Arial" w:eastAsia="Times New Roman" w:hAnsi="Arial" w:cs="Arial"/>
        </w:rPr>
      </w:r>
      <w:r w:rsidR="008329D6">
        <w:rPr>
          <w:rFonts w:ascii="Arial" w:eastAsia="Times New Roman" w:hAnsi="Arial" w:cs="Arial"/>
        </w:rPr>
        <w:fldChar w:fldCharType="separate"/>
      </w:r>
      <w:r w:rsidRPr="008329D6">
        <w:rPr>
          <w:rStyle w:val="Hyperlink"/>
          <w:rFonts w:ascii="Arial" w:eastAsia="Times New Roman" w:hAnsi="Arial" w:cs="Arial"/>
        </w:rPr>
        <w:t>Click here</w:t>
      </w:r>
      <w:r w:rsidRPr="008329D6">
        <w:rPr>
          <w:rStyle w:val="Hyperlink"/>
          <w:rFonts w:ascii="Arial" w:hAnsi="Arial" w:cs="Arial"/>
        </w:rPr>
        <w:t>.</w:t>
      </w:r>
    </w:p>
    <w:p w14:paraId="45C647E5" w14:textId="75AE4D7C" w:rsidR="0025093B" w:rsidRPr="009C3A6F" w:rsidRDefault="008329D6" w:rsidP="0025093B">
      <w:pPr>
        <w:rPr>
          <w:rStyle w:val="Hyperlink"/>
          <w:rFonts w:ascii="Arial" w:eastAsia="Times New Roman" w:hAnsi="Arial" w:cs="Arial"/>
        </w:rPr>
      </w:pPr>
      <w:r>
        <w:rPr>
          <w:rFonts w:ascii="Arial" w:eastAsia="Times New Roman" w:hAnsi="Arial" w:cs="Arial"/>
        </w:rPr>
        <w:fldChar w:fldCharType="end"/>
      </w:r>
      <w:r w:rsidR="0025093B" w:rsidRPr="005D2EA4">
        <w:rPr>
          <w:rFonts w:ascii="Arial" w:eastAsia="Times New Roman" w:hAnsi="Arial" w:cs="Arial"/>
        </w:rPr>
        <w:t xml:space="preserve">NVAR Region Infographic: </w:t>
      </w:r>
      <w:r w:rsidR="009C3A6F">
        <w:rPr>
          <w:rFonts w:ascii="Arial" w:hAnsi="Arial" w:cs="Arial"/>
        </w:rPr>
        <w:fldChar w:fldCharType="begin"/>
      </w:r>
      <w:r w:rsidR="000F13C0">
        <w:rPr>
          <w:rFonts w:ascii="Arial" w:hAnsi="Arial" w:cs="Arial"/>
        </w:rPr>
        <w:instrText>HYPERLINK "https://www.nvar.com/images/default-source/banners/2023-nvar-region-aug.png?sfvrsn=3b61660c_1"</w:instrText>
      </w:r>
      <w:r w:rsidR="009C3A6F">
        <w:rPr>
          <w:rFonts w:ascii="Arial" w:hAnsi="Arial" w:cs="Arial"/>
        </w:rPr>
      </w:r>
      <w:r w:rsidR="009C3A6F">
        <w:rPr>
          <w:rFonts w:ascii="Arial" w:hAnsi="Arial" w:cs="Arial"/>
        </w:rPr>
        <w:fldChar w:fldCharType="separate"/>
      </w:r>
      <w:r w:rsidR="0025093B" w:rsidRPr="009C3A6F">
        <w:rPr>
          <w:rStyle w:val="Hyperlink"/>
          <w:rFonts w:ascii="Arial" w:hAnsi="Arial" w:cs="Arial"/>
        </w:rPr>
        <w:t>Click here.</w:t>
      </w:r>
      <w:r w:rsidR="0025093B" w:rsidRPr="009C3A6F">
        <w:rPr>
          <w:rStyle w:val="Hyperlink"/>
          <w:rFonts w:ascii="Arial" w:eastAsia="Times New Roman" w:hAnsi="Arial" w:cs="Arial"/>
        </w:rPr>
        <w:t> </w:t>
      </w:r>
    </w:p>
    <w:p w14:paraId="2A8DDF7C" w14:textId="4A0CA55F" w:rsidR="00DB288E" w:rsidRDefault="009C3A6F" w:rsidP="0025093B">
      <w:pPr>
        <w:rPr>
          <w:rFonts w:ascii="Arial" w:hAnsi="Arial" w:cs="Arial"/>
        </w:rPr>
      </w:pPr>
      <w:r>
        <w:rPr>
          <w:rFonts w:ascii="Arial" w:hAnsi="Arial" w:cs="Arial"/>
        </w:rPr>
        <w:fldChar w:fldCharType="end"/>
      </w:r>
      <w:r w:rsidR="00DB288E">
        <w:rPr>
          <w:rFonts w:ascii="Arial" w:hAnsi="Arial" w:cs="Arial"/>
        </w:rPr>
        <w:t xml:space="preserve">NVAR Mid-Year </w:t>
      </w:r>
      <w:r w:rsidR="005D1D97">
        <w:rPr>
          <w:rFonts w:ascii="Arial" w:hAnsi="Arial" w:cs="Arial"/>
        </w:rPr>
        <w:t xml:space="preserve">Market </w:t>
      </w:r>
      <w:r w:rsidR="00DB288E">
        <w:rPr>
          <w:rFonts w:ascii="Arial" w:hAnsi="Arial" w:cs="Arial"/>
        </w:rPr>
        <w:t xml:space="preserve">Forecast: </w:t>
      </w:r>
      <w:hyperlink r:id="rId12" w:history="1">
        <w:r w:rsidR="00DB288E" w:rsidRPr="005D1D97">
          <w:rPr>
            <w:rStyle w:val="Hyperlink"/>
            <w:rFonts w:ascii="Arial" w:hAnsi="Arial" w:cs="Arial"/>
          </w:rPr>
          <w:t>Click Here</w:t>
        </w:r>
      </w:hyperlink>
    </w:p>
    <w:p w14:paraId="55BEDDA8" w14:textId="2A4192F6" w:rsidR="0025093B" w:rsidRPr="00756213" w:rsidRDefault="51AE3F70" w:rsidP="0025093B">
      <w:pPr>
        <w:rPr>
          <w:rFonts w:ascii="Arial" w:eastAsia="Times New Roman" w:hAnsi="Arial" w:cs="Arial"/>
        </w:rPr>
      </w:pPr>
      <w:r w:rsidRPr="51AE3F70">
        <w:rPr>
          <w:rFonts w:ascii="Arial" w:eastAsia="Times New Roman" w:hAnsi="Arial" w:cs="Arial"/>
        </w:rPr>
        <w:t>These links are accessible from the Market Stats page here: </w:t>
      </w:r>
      <w:hyperlink r:id="rId13">
        <w:r w:rsidRPr="51AE3F70">
          <w:rPr>
            <w:rStyle w:val="Hyperlink"/>
            <w:rFonts w:ascii="Arial" w:hAnsi="Arial" w:cs="Arial"/>
          </w:rPr>
          <w:t>Click here</w:t>
        </w:r>
        <w:r w:rsidRPr="51AE3F70">
          <w:rPr>
            <w:rStyle w:val="Hyperlink"/>
            <w:rFonts w:ascii="Arial" w:eastAsia="Times New Roman" w:hAnsi="Arial" w:cs="Arial"/>
          </w:rPr>
          <w:t>. </w:t>
        </w:r>
      </w:hyperlink>
    </w:p>
    <w:p w14:paraId="164A503F" w14:textId="77777777" w:rsidR="0025093B" w:rsidRPr="00756213" w:rsidRDefault="0025093B" w:rsidP="0025093B">
      <w:pPr>
        <w:rPr>
          <w:rFonts w:ascii="Arial" w:eastAsia="Times New Roman" w:hAnsi="Arial" w:cs="Arial"/>
        </w:rPr>
      </w:pPr>
      <w:r w:rsidRPr="00756213">
        <w:rPr>
          <w:rFonts w:ascii="Arial" w:eastAsia="Times New Roman" w:hAnsi="Arial" w:cs="Arial"/>
        </w:rPr>
        <w:t>* Follow us on Twitter - @nvar * Visit us on </w:t>
      </w:r>
      <w:hyperlink r:id="rId14" w:tgtFrame="_blank" w:history="1">
        <w:r w:rsidRPr="00756213">
          <w:rPr>
            <w:rStyle w:val="Hyperlink"/>
            <w:rFonts w:ascii="Arial" w:hAnsi="Arial" w:cs="Arial"/>
          </w:rPr>
          <w:t>facebook.com/</w:t>
        </w:r>
        <w:proofErr w:type="spellStart"/>
        <w:r w:rsidRPr="00756213">
          <w:rPr>
            <w:rStyle w:val="Hyperlink"/>
            <w:rFonts w:ascii="Arial" w:hAnsi="Arial" w:cs="Arial"/>
          </w:rPr>
          <w:t>nvar.realestate</w:t>
        </w:r>
        <w:proofErr w:type="spellEnd"/>
      </w:hyperlink>
      <w:r w:rsidRPr="00756213">
        <w:rPr>
          <w:rFonts w:ascii="Arial" w:eastAsia="Times New Roman" w:hAnsi="Arial" w:cs="Arial"/>
        </w:rPr>
        <w:t>  </w:t>
      </w:r>
    </w:p>
    <w:p w14:paraId="3BF54F0A" w14:textId="77777777" w:rsidR="0025093B" w:rsidRPr="00756213" w:rsidRDefault="524900BF" w:rsidP="0025093B">
      <w:pPr>
        <w:rPr>
          <w:rFonts w:ascii="Arial" w:eastAsia="Times New Roman" w:hAnsi="Arial" w:cs="Arial"/>
        </w:rPr>
      </w:pPr>
      <w:r w:rsidRPr="4A16DE23">
        <w:rPr>
          <w:rFonts w:ascii="Arial" w:eastAsia="Times New Roman" w:hAnsi="Arial" w:cs="Arial"/>
        </w:rPr>
        <w:t xml:space="preserve">* LinkedIn: </w:t>
      </w:r>
      <w:hyperlink r:id="rId15">
        <w:r w:rsidRPr="4A16DE23">
          <w:rPr>
            <w:rStyle w:val="Hyperlink"/>
            <w:rFonts w:ascii="Arial" w:eastAsia="Times New Roman" w:hAnsi="Arial" w:cs="Arial"/>
          </w:rPr>
          <w:t>NVAR</w:t>
        </w:r>
      </w:hyperlink>
      <w:r w:rsidRPr="4A16DE23">
        <w:rPr>
          <w:rFonts w:ascii="Arial" w:eastAsia="Times New Roman" w:hAnsi="Arial" w:cs="Arial"/>
        </w:rPr>
        <w:t xml:space="preserve"> and NVAR Group  </w:t>
      </w:r>
    </w:p>
    <w:p w14:paraId="4CE5F76B" w14:textId="0F31C68C" w:rsidR="0025093B" w:rsidRDefault="0025093B" w:rsidP="0025093B">
      <w:pPr>
        <w:rPr>
          <w:rFonts w:ascii="Arial" w:eastAsia="Times New Roman" w:hAnsi="Arial" w:cs="Arial"/>
        </w:rPr>
      </w:pPr>
    </w:p>
    <w:p w14:paraId="2DA6719A" w14:textId="77777777" w:rsidR="0025093B" w:rsidRDefault="0025093B" w:rsidP="0025093B">
      <w:pPr>
        <w:rPr>
          <w:rFonts w:ascii="Arial" w:eastAsia="Times New Roman" w:hAnsi="Arial" w:cs="Arial"/>
          <w:i/>
        </w:rPr>
      </w:pPr>
      <w:r w:rsidRPr="56EA43CA">
        <w:rPr>
          <w:rFonts w:ascii="Arial" w:eastAsia="Times New Roman" w:hAnsi="Arial" w:cs="Arial"/>
          <w:i/>
        </w:rPr>
        <w:t>The Northern Virginia Association of Realtors</w:t>
      </w:r>
      <w:bookmarkStart w:id="3" w:name="_Hlk121983337"/>
      <w:r w:rsidRPr="56EA43CA">
        <w:rPr>
          <w:rFonts w:ascii="Arial" w:eastAsia="Times New Roman" w:hAnsi="Arial" w:cs="Arial"/>
          <w:i/>
        </w:rPr>
        <w:t>®</w:t>
      </w:r>
      <w:bookmarkEnd w:id="3"/>
      <w:r w:rsidRPr="56EA43CA">
        <w:rPr>
          <w:rFonts w:ascii="Arial" w:eastAsia="Times New Roman" w:hAnsi="Arial" w:cs="Arial"/>
          <w:i/>
        </w:rPr>
        <w:t xml:space="preserve"> serves as The Voice for Real Estate in Northern Virginia, enhancing the ability and opportunity of its members to conduct their business successfully, promoting professional competency, upholding the principles of fair housing for all, and preserving the right to own, transfer and use real property. With offices located in Fairfax and Herndon, NVAR has grown to more than 13,000 Realtor® and real estate service provider members who carry out a real estate industry in a community of more than 2 million residents. Visit NVAR online at </w:t>
      </w:r>
      <w:hyperlink r:id="rId16">
        <w:r w:rsidR="58F599EF" w:rsidRPr="56EA43CA">
          <w:rPr>
            <w:rStyle w:val="Hyperlink"/>
            <w:rFonts w:ascii="Arial" w:hAnsi="Arial" w:cs="Arial"/>
            <w:i/>
            <w:iCs/>
          </w:rPr>
          <w:t>www.nvar.com</w:t>
        </w:r>
      </w:hyperlink>
      <w:r w:rsidR="58F599EF" w:rsidRPr="56EA43CA">
        <w:rPr>
          <w:rStyle w:val="Hyperlink"/>
          <w:rFonts w:ascii="Arial" w:hAnsi="Arial" w:cs="Arial"/>
          <w:i/>
          <w:iCs/>
        </w:rPr>
        <w:t>.</w:t>
      </w:r>
      <w:r w:rsidR="58F599EF" w:rsidRPr="56EA43CA">
        <w:rPr>
          <w:rFonts w:ascii="Arial" w:eastAsia="Times New Roman" w:hAnsi="Arial" w:cs="Arial"/>
          <w:i/>
          <w:iCs/>
        </w:rPr>
        <w:t> </w:t>
      </w:r>
    </w:p>
    <w:p w14:paraId="6560F8FC" w14:textId="77777777" w:rsidR="0025093B" w:rsidRPr="00785B35" w:rsidRDefault="0025093B" w:rsidP="0025093B">
      <w:pPr>
        <w:rPr>
          <w:rFonts w:ascii="Arial" w:eastAsia="Times New Roman" w:hAnsi="Arial" w:cs="Arial"/>
          <w:color w:val="000000"/>
        </w:rPr>
      </w:pPr>
    </w:p>
    <w:p w14:paraId="543CC5CB" w14:textId="77777777" w:rsidR="0025093B" w:rsidRPr="00785B35" w:rsidRDefault="0025093B" w:rsidP="0025093B">
      <w:pPr>
        <w:jc w:val="center"/>
        <w:rPr>
          <w:rFonts w:ascii="Arial" w:eastAsia="Times New Roman" w:hAnsi="Arial" w:cs="Arial"/>
          <w:color w:val="000000"/>
        </w:rPr>
      </w:pPr>
      <w:r w:rsidRPr="00785B35">
        <w:rPr>
          <w:rFonts w:ascii="Arial" w:eastAsia="Times New Roman" w:hAnsi="Arial" w:cs="Arial"/>
          <w:color w:val="000000"/>
        </w:rPr>
        <w:t>###</w:t>
      </w:r>
    </w:p>
    <w:p w14:paraId="1778ADCA" w14:textId="77777777" w:rsidR="00C206DF" w:rsidRDefault="00C206DF"/>
    <w:sectPr w:rsidR="00C20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99B3A" w14:textId="77777777" w:rsidR="001D61C1" w:rsidRDefault="001D61C1" w:rsidP="00F53BE7">
      <w:r>
        <w:separator/>
      </w:r>
    </w:p>
  </w:endnote>
  <w:endnote w:type="continuationSeparator" w:id="0">
    <w:p w14:paraId="17228B1D" w14:textId="77777777" w:rsidR="001D61C1" w:rsidRDefault="001D61C1" w:rsidP="00F53BE7">
      <w:r>
        <w:continuationSeparator/>
      </w:r>
    </w:p>
  </w:endnote>
  <w:endnote w:type="continuationNotice" w:id="1">
    <w:p w14:paraId="56CD8EE2" w14:textId="77777777" w:rsidR="001D61C1" w:rsidRDefault="001D6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211D" w14:textId="77777777" w:rsidR="001D61C1" w:rsidRDefault="001D61C1" w:rsidP="00F53BE7">
      <w:r>
        <w:separator/>
      </w:r>
    </w:p>
  </w:footnote>
  <w:footnote w:type="continuationSeparator" w:id="0">
    <w:p w14:paraId="3F955F4A" w14:textId="77777777" w:rsidR="001D61C1" w:rsidRDefault="001D61C1" w:rsidP="00F53BE7">
      <w:r>
        <w:continuationSeparator/>
      </w:r>
    </w:p>
  </w:footnote>
  <w:footnote w:type="continuationNotice" w:id="1">
    <w:p w14:paraId="1283ED4D" w14:textId="77777777" w:rsidR="001D61C1" w:rsidRDefault="001D61C1"/>
  </w:footnote>
</w:footnotes>
</file>

<file path=word/intelligence2.xml><?xml version="1.0" encoding="utf-8"?>
<int2:intelligence xmlns:int2="http://schemas.microsoft.com/office/intelligence/2020/intelligence" xmlns:oel="http://schemas.microsoft.com/office/2019/extlst">
  <int2:observations>
    <int2:bookmark int2:bookmarkName="_Int_N2mPtkZ5" int2:invalidationBookmarkName="" int2:hashCode="NyvcJpun9OBLAA" int2:id="rZX6am6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3B24"/>
    <w:multiLevelType w:val="hybridMultilevel"/>
    <w:tmpl w:val="2DDE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10B02"/>
    <w:multiLevelType w:val="multilevel"/>
    <w:tmpl w:val="0B9E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44D2C"/>
    <w:multiLevelType w:val="hybridMultilevel"/>
    <w:tmpl w:val="B50E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04D66"/>
    <w:multiLevelType w:val="multilevel"/>
    <w:tmpl w:val="154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221E27"/>
    <w:multiLevelType w:val="multilevel"/>
    <w:tmpl w:val="CC2E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D75607"/>
    <w:multiLevelType w:val="hybridMultilevel"/>
    <w:tmpl w:val="19DC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F66138"/>
    <w:multiLevelType w:val="multilevel"/>
    <w:tmpl w:val="EDD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58479F"/>
    <w:multiLevelType w:val="hybridMultilevel"/>
    <w:tmpl w:val="8536E33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55445A21"/>
    <w:multiLevelType w:val="multilevel"/>
    <w:tmpl w:val="E974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2F7C04"/>
    <w:multiLevelType w:val="multilevel"/>
    <w:tmpl w:val="E398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C101A5"/>
    <w:multiLevelType w:val="multilevel"/>
    <w:tmpl w:val="6D2E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4B1EB4"/>
    <w:multiLevelType w:val="hybridMultilevel"/>
    <w:tmpl w:val="1FA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1D29EC"/>
    <w:multiLevelType w:val="hybridMultilevel"/>
    <w:tmpl w:val="02748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FD6B70"/>
    <w:multiLevelType w:val="multilevel"/>
    <w:tmpl w:val="0E52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903B6F"/>
    <w:multiLevelType w:val="hybridMultilevel"/>
    <w:tmpl w:val="98C09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B041FF"/>
    <w:multiLevelType w:val="multilevel"/>
    <w:tmpl w:val="49BA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9D0BD1"/>
    <w:multiLevelType w:val="hybridMultilevel"/>
    <w:tmpl w:val="E260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239501">
    <w:abstractNumId w:val="5"/>
  </w:num>
  <w:num w:numId="2" w16cid:durableId="1166087716">
    <w:abstractNumId w:val="15"/>
  </w:num>
  <w:num w:numId="3" w16cid:durableId="559949023">
    <w:abstractNumId w:val="13"/>
  </w:num>
  <w:num w:numId="4" w16cid:durableId="643126242">
    <w:abstractNumId w:val="3"/>
  </w:num>
  <w:num w:numId="5" w16cid:durableId="1307785853">
    <w:abstractNumId w:val="6"/>
  </w:num>
  <w:num w:numId="6" w16cid:durableId="304630826">
    <w:abstractNumId w:val="1"/>
  </w:num>
  <w:num w:numId="7" w16cid:durableId="690643777">
    <w:abstractNumId w:val="10"/>
  </w:num>
  <w:num w:numId="8" w16cid:durableId="32123558">
    <w:abstractNumId w:val="9"/>
  </w:num>
  <w:num w:numId="9" w16cid:durableId="1607150229">
    <w:abstractNumId w:val="8"/>
  </w:num>
  <w:num w:numId="10" w16cid:durableId="1213080834">
    <w:abstractNumId w:val="4"/>
  </w:num>
  <w:num w:numId="11" w16cid:durableId="58284221">
    <w:abstractNumId w:val="7"/>
  </w:num>
  <w:num w:numId="12" w16cid:durableId="1884052936">
    <w:abstractNumId w:val="0"/>
  </w:num>
  <w:num w:numId="13" w16cid:durableId="1680309191">
    <w:abstractNumId w:val="11"/>
  </w:num>
  <w:num w:numId="14" w16cid:durableId="1513840814">
    <w:abstractNumId w:val="2"/>
  </w:num>
  <w:num w:numId="15" w16cid:durableId="1773091749">
    <w:abstractNumId w:val="14"/>
  </w:num>
  <w:num w:numId="16" w16cid:durableId="1440106486">
    <w:abstractNumId w:val="16"/>
  </w:num>
  <w:num w:numId="17" w16cid:durableId="7562503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3B"/>
    <w:rsid w:val="00001960"/>
    <w:rsid w:val="0002473F"/>
    <w:rsid w:val="00026FB7"/>
    <w:rsid w:val="000329DA"/>
    <w:rsid w:val="00032A84"/>
    <w:rsid w:val="000363DA"/>
    <w:rsid w:val="000424C3"/>
    <w:rsid w:val="00060D4B"/>
    <w:rsid w:val="00061283"/>
    <w:rsid w:val="00097795"/>
    <w:rsid w:val="000B3C19"/>
    <w:rsid w:val="000C513E"/>
    <w:rsid w:val="000E11A3"/>
    <w:rsid w:val="000E4E7C"/>
    <w:rsid w:val="000F13C0"/>
    <w:rsid w:val="000F70DC"/>
    <w:rsid w:val="001008BD"/>
    <w:rsid w:val="0010279A"/>
    <w:rsid w:val="001074DB"/>
    <w:rsid w:val="00111594"/>
    <w:rsid w:val="00125D0D"/>
    <w:rsid w:val="00133E45"/>
    <w:rsid w:val="00140B54"/>
    <w:rsid w:val="00146E36"/>
    <w:rsid w:val="00151909"/>
    <w:rsid w:val="00151B65"/>
    <w:rsid w:val="0018041D"/>
    <w:rsid w:val="00194C77"/>
    <w:rsid w:val="001C4439"/>
    <w:rsid w:val="001D3734"/>
    <w:rsid w:val="001D61C1"/>
    <w:rsid w:val="001E10E1"/>
    <w:rsid w:val="001F1BA3"/>
    <w:rsid w:val="001F29DD"/>
    <w:rsid w:val="00201CE3"/>
    <w:rsid w:val="00206775"/>
    <w:rsid w:val="00212D47"/>
    <w:rsid w:val="0022178F"/>
    <w:rsid w:val="0023187F"/>
    <w:rsid w:val="00232E35"/>
    <w:rsid w:val="00233422"/>
    <w:rsid w:val="00244ACB"/>
    <w:rsid w:val="0025093B"/>
    <w:rsid w:val="002A6C4E"/>
    <w:rsid w:val="002B1E43"/>
    <w:rsid w:val="002C2044"/>
    <w:rsid w:val="00311E21"/>
    <w:rsid w:val="00312CE0"/>
    <w:rsid w:val="003225D9"/>
    <w:rsid w:val="00331C89"/>
    <w:rsid w:val="00346153"/>
    <w:rsid w:val="00354BF4"/>
    <w:rsid w:val="003643BB"/>
    <w:rsid w:val="00375DFF"/>
    <w:rsid w:val="00376E3F"/>
    <w:rsid w:val="0037777B"/>
    <w:rsid w:val="003817D4"/>
    <w:rsid w:val="00382029"/>
    <w:rsid w:val="003936F1"/>
    <w:rsid w:val="003A4D29"/>
    <w:rsid w:val="003A754D"/>
    <w:rsid w:val="003C37E2"/>
    <w:rsid w:val="003C3A9E"/>
    <w:rsid w:val="003C4E27"/>
    <w:rsid w:val="003D238A"/>
    <w:rsid w:val="003E2D05"/>
    <w:rsid w:val="004070C5"/>
    <w:rsid w:val="004076B3"/>
    <w:rsid w:val="00420596"/>
    <w:rsid w:val="0043131B"/>
    <w:rsid w:val="00441553"/>
    <w:rsid w:val="004429EB"/>
    <w:rsid w:val="004614FD"/>
    <w:rsid w:val="0046633A"/>
    <w:rsid w:val="00467BAF"/>
    <w:rsid w:val="00495B6D"/>
    <w:rsid w:val="004A269F"/>
    <w:rsid w:val="004C1EF3"/>
    <w:rsid w:val="004C20C9"/>
    <w:rsid w:val="004C3D33"/>
    <w:rsid w:val="004C78C7"/>
    <w:rsid w:val="004D546A"/>
    <w:rsid w:val="004E555B"/>
    <w:rsid w:val="00506A16"/>
    <w:rsid w:val="0050745D"/>
    <w:rsid w:val="005235B8"/>
    <w:rsid w:val="00543A64"/>
    <w:rsid w:val="00547215"/>
    <w:rsid w:val="00552D25"/>
    <w:rsid w:val="005547AB"/>
    <w:rsid w:val="00563542"/>
    <w:rsid w:val="005845C0"/>
    <w:rsid w:val="005C6ADF"/>
    <w:rsid w:val="005D1D97"/>
    <w:rsid w:val="005D2EA4"/>
    <w:rsid w:val="005E564E"/>
    <w:rsid w:val="005F0F93"/>
    <w:rsid w:val="005F6694"/>
    <w:rsid w:val="00603FD6"/>
    <w:rsid w:val="00605D49"/>
    <w:rsid w:val="0060654B"/>
    <w:rsid w:val="00614338"/>
    <w:rsid w:val="006214B8"/>
    <w:rsid w:val="00627622"/>
    <w:rsid w:val="006479C3"/>
    <w:rsid w:val="006526C0"/>
    <w:rsid w:val="00671F73"/>
    <w:rsid w:val="00674673"/>
    <w:rsid w:val="00687985"/>
    <w:rsid w:val="0069421E"/>
    <w:rsid w:val="006A156C"/>
    <w:rsid w:val="006B0F1C"/>
    <w:rsid w:val="006C321B"/>
    <w:rsid w:val="006C358A"/>
    <w:rsid w:val="006C3D49"/>
    <w:rsid w:val="006C70C1"/>
    <w:rsid w:val="006D0A72"/>
    <w:rsid w:val="006D17DE"/>
    <w:rsid w:val="006D40D0"/>
    <w:rsid w:val="006F33BB"/>
    <w:rsid w:val="00734401"/>
    <w:rsid w:val="00750637"/>
    <w:rsid w:val="0079047D"/>
    <w:rsid w:val="00793DBA"/>
    <w:rsid w:val="007978FB"/>
    <w:rsid w:val="007A388E"/>
    <w:rsid w:val="007C4E3E"/>
    <w:rsid w:val="007D1CA1"/>
    <w:rsid w:val="007D1D29"/>
    <w:rsid w:val="007E1829"/>
    <w:rsid w:val="007E516C"/>
    <w:rsid w:val="008015F3"/>
    <w:rsid w:val="00812E4F"/>
    <w:rsid w:val="00823E58"/>
    <w:rsid w:val="0083231F"/>
    <w:rsid w:val="008329D6"/>
    <w:rsid w:val="00875890"/>
    <w:rsid w:val="00885708"/>
    <w:rsid w:val="00893E73"/>
    <w:rsid w:val="008A15C8"/>
    <w:rsid w:val="008A1C6A"/>
    <w:rsid w:val="008C569D"/>
    <w:rsid w:val="008D50B6"/>
    <w:rsid w:val="008E43BC"/>
    <w:rsid w:val="008F635F"/>
    <w:rsid w:val="009219B8"/>
    <w:rsid w:val="00923AC4"/>
    <w:rsid w:val="00933F11"/>
    <w:rsid w:val="0093509D"/>
    <w:rsid w:val="00935E88"/>
    <w:rsid w:val="009379EA"/>
    <w:rsid w:val="00950332"/>
    <w:rsid w:val="009544DE"/>
    <w:rsid w:val="009654EB"/>
    <w:rsid w:val="009661AC"/>
    <w:rsid w:val="00982CCB"/>
    <w:rsid w:val="009A16EF"/>
    <w:rsid w:val="009A54C0"/>
    <w:rsid w:val="009A594C"/>
    <w:rsid w:val="009B4A52"/>
    <w:rsid w:val="009C3A6F"/>
    <w:rsid w:val="009D40D9"/>
    <w:rsid w:val="009E23A5"/>
    <w:rsid w:val="009E3501"/>
    <w:rsid w:val="009F0509"/>
    <w:rsid w:val="00A47782"/>
    <w:rsid w:val="00A51FEB"/>
    <w:rsid w:val="00A70DE9"/>
    <w:rsid w:val="00A74AF3"/>
    <w:rsid w:val="00A92051"/>
    <w:rsid w:val="00AA3EDB"/>
    <w:rsid w:val="00AB5DD2"/>
    <w:rsid w:val="00AC1D8E"/>
    <w:rsid w:val="00AD212F"/>
    <w:rsid w:val="00B03349"/>
    <w:rsid w:val="00B33DA2"/>
    <w:rsid w:val="00B5769C"/>
    <w:rsid w:val="00B57CBB"/>
    <w:rsid w:val="00B71521"/>
    <w:rsid w:val="00B82A9D"/>
    <w:rsid w:val="00B96645"/>
    <w:rsid w:val="00B9789B"/>
    <w:rsid w:val="00BC5973"/>
    <w:rsid w:val="00BD01CE"/>
    <w:rsid w:val="00BF5F13"/>
    <w:rsid w:val="00C063A0"/>
    <w:rsid w:val="00C206DF"/>
    <w:rsid w:val="00C24809"/>
    <w:rsid w:val="00C3182F"/>
    <w:rsid w:val="00C75211"/>
    <w:rsid w:val="00C8562D"/>
    <w:rsid w:val="00C909E4"/>
    <w:rsid w:val="00C93CF4"/>
    <w:rsid w:val="00C94B04"/>
    <w:rsid w:val="00C94D31"/>
    <w:rsid w:val="00CA2243"/>
    <w:rsid w:val="00CB44DA"/>
    <w:rsid w:val="00CB4BF9"/>
    <w:rsid w:val="00CC7FCC"/>
    <w:rsid w:val="00CD3544"/>
    <w:rsid w:val="00CE2955"/>
    <w:rsid w:val="00CE7C76"/>
    <w:rsid w:val="00D04A5C"/>
    <w:rsid w:val="00D065B4"/>
    <w:rsid w:val="00D069A1"/>
    <w:rsid w:val="00D310EC"/>
    <w:rsid w:val="00D4435F"/>
    <w:rsid w:val="00D47F46"/>
    <w:rsid w:val="00D532C1"/>
    <w:rsid w:val="00D540B9"/>
    <w:rsid w:val="00D61815"/>
    <w:rsid w:val="00D63F45"/>
    <w:rsid w:val="00D70EBE"/>
    <w:rsid w:val="00D7394F"/>
    <w:rsid w:val="00D7601A"/>
    <w:rsid w:val="00D7701D"/>
    <w:rsid w:val="00D8086C"/>
    <w:rsid w:val="00D82FED"/>
    <w:rsid w:val="00DA6C90"/>
    <w:rsid w:val="00DB288E"/>
    <w:rsid w:val="00DB748E"/>
    <w:rsid w:val="00DD6453"/>
    <w:rsid w:val="00DD7504"/>
    <w:rsid w:val="00DF3F64"/>
    <w:rsid w:val="00DF6771"/>
    <w:rsid w:val="00DF7132"/>
    <w:rsid w:val="00DF7D5B"/>
    <w:rsid w:val="00E0250E"/>
    <w:rsid w:val="00E12760"/>
    <w:rsid w:val="00E16D3A"/>
    <w:rsid w:val="00E17BC6"/>
    <w:rsid w:val="00E21AA8"/>
    <w:rsid w:val="00E404F2"/>
    <w:rsid w:val="00E46587"/>
    <w:rsid w:val="00E47B57"/>
    <w:rsid w:val="00E64694"/>
    <w:rsid w:val="00E64F96"/>
    <w:rsid w:val="00E666F6"/>
    <w:rsid w:val="00E70F7F"/>
    <w:rsid w:val="00E73F3E"/>
    <w:rsid w:val="00E74CC3"/>
    <w:rsid w:val="00E81EFC"/>
    <w:rsid w:val="00E93760"/>
    <w:rsid w:val="00EB36E2"/>
    <w:rsid w:val="00ED3E1F"/>
    <w:rsid w:val="00F12A77"/>
    <w:rsid w:val="00F14627"/>
    <w:rsid w:val="00F162B6"/>
    <w:rsid w:val="00F20590"/>
    <w:rsid w:val="00F220A0"/>
    <w:rsid w:val="00F277B4"/>
    <w:rsid w:val="00F479EF"/>
    <w:rsid w:val="00F5151B"/>
    <w:rsid w:val="00F53BE7"/>
    <w:rsid w:val="00F6299E"/>
    <w:rsid w:val="00F72C63"/>
    <w:rsid w:val="00F76510"/>
    <w:rsid w:val="00F76EE3"/>
    <w:rsid w:val="00F76FDD"/>
    <w:rsid w:val="00F81779"/>
    <w:rsid w:val="00F8588F"/>
    <w:rsid w:val="00F878EA"/>
    <w:rsid w:val="00FA7BC6"/>
    <w:rsid w:val="00FB25B1"/>
    <w:rsid w:val="00FB4AFF"/>
    <w:rsid w:val="00FB74AF"/>
    <w:rsid w:val="00FC4893"/>
    <w:rsid w:val="00FC5A09"/>
    <w:rsid w:val="00FC6F25"/>
    <w:rsid w:val="00FD0A16"/>
    <w:rsid w:val="00FE05E2"/>
    <w:rsid w:val="00FE40C0"/>
    <w:rsid w:val="00FE6943"/>
    <w:rsid w:val="00FF3BBE"/>
    <w:rsid w:val="01C6D5CD"/>
    <w:rsid w:val="03E1D63D"/>
    <w:rsid w:val="05C933C0"/>
    <w:rsid w:val="0894DB1C"/>
    <w:rsid w:val="0CD0A940"/>
    <w:rsid w:val="2270C4E6"/>
    <w:rsid w:val="24073B27"/>
    <w:rsid w:val="2656CDB7"/>
    <w:rsid w:val="27DD2283"/>
    <w:rsid w:val="2ABB3006"/>
    <w:rsid w:val="2CAB28EA"/>
    <w:rsid w:val="30876D0D"/>
    <w:rsid w:val="39802508"/>
    <w:rsid w:val="405FBA70"/>
    <w:rsid w:val="4A16DE23"/>
    <w:rsid w:val="510CB0D1"/>
    <w:rsid w:val="51AE3F70"/>
    <w:rsid w:val="524900BF"/>
    <w:rsid w:val="54CDA7F9"/>
    <w:rsid w:val="56EA43CA"/>
    <w:rsid w:val="579F6EBA"/>
    <w:rsid w:val="58F599EF"/>
    <w:rsid w:val="6373327C"/>
    <w:rsid w:val="6C9942BB"/>
    <w:rsid w:val="70399A48"/>
    <w:rsid w:val="7212640B"/>
    <w:rsid w:val="745EC6D8"/>
    <w:rsid w:val="7A4044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8F7F"/>
  <w15:docId w15:val="{FB0966D4-1B16-42F9-BE55-103FF4A8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9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93B"/>
    <w:rPr>
      <w:color w:val="0000FF"/>
      <w:u w:val="single"/>
    </w:rPr>
  </w:style>
  <w:style w:type="paragraph" w:styleId="NormalWeb">
    <w:name w:val="Normal (Web)"/>
    <w:basedOn w:val="Normal"/>
    <w:uiPriority w:val="99"/>
    <w:rsid w:val="0025093B"/>
    <w:pPr>
      <w:spacing w:before="100" w:beforeAutospacing="1" w:after="225"/>
    </w:pPr>
    <w:rPr>
      <w:rFonts w:ascii="Times New Roman" w:eastAsia="Times New Roman" w:hAnsi="Times New Roman" w:cs="Times New Roman"/>
      <w:sz w:val="20"/>
      <w:szCs w:val="20"/>
    </w:rPr>
  </w:style>
  <w:style w:type="paragraph" w:styleId="ListParagraph">
    <w:name w:val="List Paragraph"/>
    <w:basedOn w:val="Normal"/>
    <w:uiPriority w:val="34"/>
    <w:qFormat/>
    <w:rsid w:val="0025093B"/>
    <w:pPr>
      <w:ind w:left="720"/>
      <w:contextualSpacing/>
    </w:pPr>
  </w:style>
  <w:style w:type="character" w:styleId="CommentReference">
    <w:name w:val="annotation reference"/>
    <w:basedOn w:val="DefaultParagraphFont"/>
    <w:uiPriority w:val="99"/>
    <w:semiHidden/>
    <w:unhideWhenUsed/>
    <w:rsid w:val="0025093B"/>
    <w:rPr>
      <w:sz w:val="16"/>
      <w:szCs w:val="16"/>
    </w:rPr>
  </w:style>
  <w:style w:type="paragraph" w:styleId="CommentText">
    <w:name w:val="annotation text"/>
    <w:basedOn w:val="Normal"/>
    <w:link w:val="CommentTextChar"/>
    <w:uiPriority w:val="99"/>
    <w:unhideWhenUsed/>
    <w:rsid w:val="0025093B"/>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25093B"/>
    <w:rPr>
      <w:sz w:val="20"/>
      <w:szCs w:val="20"/>
    </w:rPr>
  </w:style>
  <w:style w:type="character" w:styleId="FollowedHyperlink">
    <w:name w:val="FollowedHyperlink"/>
    <w:basedOn w:val="DefaultParagraphFont"/>
    <w:uiPriority w:val="99"/>
    <w:semiHidden/>
    <w:unhideWhenUsed/>
    <w:rsid w:val="009654EB"/>
    <w:rPr>
      <w:color w:val="954F72" w:themeColor="followedHyperlink"/>
      <w:u w:val="single"/>
    </w:rPr>
  </w:style>
  <w:style w:type="character" w:styleId="UnresolvedMention">
    <w:name w:val="Unresolved Mention"/>
    <w:basedOn w:val="DefaultParagraphFont"/>
    <w:uiPriority w:val="99"/>
    <w:semiHidden/>
    <w:unhideWhenUsed/>
    <w:rsid w:val="00982CCB"/>
    <w:rPr>
      <w:color w:val="605E5C"/>
      <w:shd w:val="clear" w:color="auto" w:fill="E1DFDD"/>
    </w:rPr>
  </w:style>
  <w:style w:type="character" w:styleId="Strong">
    <w:name w:val="Strong"/>
    <w:basedOn w:val="DefaultParagraphFont"/>
    <w:uiPriority w:val="22"/>
    <w:qFormat/>
    <w:rsid w:val="00CB4BF9"/>
    <w:rPr>
      <w:b/>
      <w:bCs/>
    </w:rPr>
  </w:style>
  <w:style w:type="paragraph" w:styleId="CommentSubject">
    <w:name w:val="annotation subject"/>
    <w:basedOn w:val="CommentText"/>
    <w:next w:val="CommentText"/>
    <w:link w:val="CommentSubjectChar"/>
    <w:uiPriority w:val="99"/>
    <w:semiHidden/>
    <w:unhideWhenUsed/>
    <w:rsid w:val="00244ACB"/>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244ACB"/>
    <w:rPr>
      <w:rFonts w:ascii="Calibri" w:hAnsi="Calibri" w:cs="Calibri"/>
      <w:b/>
      <w:bCs/>
      <w:sz w:val="20"/>
      <w:szCs w:val="20"/>
    </w:rPr>
  </w:style>
  <w:style w:type="paragraph" w:styleId="Header">
    <w:name w:val="header"/>
    <w:basedOn w:val="Normal"/>
    <w:link w:val="HeaderChar"/>
    <w:uiPriority w:val="99"/>
    <w:unhideWhenUsed/>
    <w:rsid w:val="00F53BE7"/>
    <w:pPr>
      <w:tabs>
        <w:tab w:val="center" w:pos="4680"/>
        <w:tab w:val="right" w:pos="9360"/>
      </w:tabs>
    </w:pPr>
  </w:style>
  <w:style w:type="character" w:customStyle="1" w:styleId="HeaderChar">
    <w:name w:val="Header Char"/>
    <w:basedOn w:val="DefaultParagraphFont"/>
    <w:link w:val="Header"/>
    <w:uiPriority w:val="99"/>
    <w:rsid w:val="00F53BE7"/>
    <w:rPr>
      <w:rFonts w:ascii="Calibri" w:hAnsi="Calibri" w:cs="Calibri"/>
    </w:rPr>
  </w:style>
  <w:style w:type="paragraph" w:styleId="Footer">
    <w:name w:val="footer"/>
    <w:basedOn w:val="Normal"/>
    <w:link w:val="FooterChar"/>
    <w:uiPriority w:val="99"/>
    <w:unhideWhenUsed/>
    <w:rsid w:val="00F53BE7"/>
    <w:pPr>
      <w:tabs>
        <w:tab w:val="center" w:pos="4680"/>
        <w:tab w:val="right" w:pos="9360"/>
      </w:tabs>
    </w:pPr>
  </w:style>
  <w:style w:type="character" w:customStyle="1" w:styleId="FooterChar">
    <w:name w:val="Footer Char"/>
    <w:basedOn w:val="DefaultParagraphFont"/>
    <w:link w:val="Footer"/>
    <w:uiPriority w:val="99"/>
    <w:rsid w:val="00F53BE7"/>
    <w:rPr>
      <w:rFonts w:ascii="Calibri" w:hAnsi="Calibri" w:cs="Calibri"/>
    </w:rPr>
  </w:style>
  <w:style w:type="paragraph" w:styleId="Revision">
    <w:name w:val="Revision"/>
    <w:hidden/>
    <w:uiPriority w:val="99"/>
    <w:semiHidden/>
    <w:rsid w:val="00D540B9"/>
    <w:pPr>
      <w:spacing w:after="0" w:line="240" w:lineRule="auto"/>
    </w:pPr>
    <w:rPr>
      <w:rFonts w:ascii="Calibri" w:hAnsi="Calibri" w:cs="Calibri"/>
    </w:rPr>
  </w:style>
  <w:style w:type="character" w:customStyle="1" w:styleId="normaltextrun">
    <w:name w:val="normaltextrun"/>
    <w:basedOn w:val="DefaultParagraphFont"/>
    <w:rsid w:val="00FC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var.com" TargetMode="External"/><Relationship Id="rId13" Type="http://schemas.openxmlformats.org/officeDocument/2006/relationships/hyperlink" Target="http://nvar.com/marketsta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var.com/realtors/news/blogs-multimedia/default-blog-page/real-estate-news/2023/06/05/nvar-region-2023-residential-real-estate-market-forecast-mid-year-upda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m04.safelinks.protection.outlook.com/?url=http%3A%2F%2Fwww.nvar.com%2F&amp;data=04%7C01%7Csrussell%40NVAR.com%7Ce457439133a74b94cb1308da1e441d6a%7C7e05cd8c781246feb29c1000151bb055%7C0%7C0%7C637855575158189455%7CUnknown%7CTWFpbGZsb3d8eyJWIjoiMC4wLjAwMDAiLCJQIjoiV2luMzIiLCJBTiI6Ik1haWwiLCJXVCI6Mn0%3D%7C3000&amp;sdata=p6vh%2BhtNk7LE31rfFC2Q29Tdue91J0Eb0qovgzjW1To%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var.com/realtors/news/market-statistics/market-statistics-august-2023" TargetMode="External"/><Relationship Id="rId5" Type="http://schemas.openxmlformats.org/officeDocument/2006/relationships/webSettings" Target="webSettings.xml"/><Relationship Id="rId15" Type="http://schemas.openxmlformats.org/officeDocument/2006/relationships/hyperlink" Target="https://www.linkedin.com/company/northern-virginia-association-of-realtors-" TargetMode="External"/><Relationship Id="rId10" Type="http://schemas.openxmlformats.org/officeDocument/2006/relationships/hyperlink" Target="https://nam04.safelinks.protection.outlook.com/?url=https%3A%2F%2Fwww.nvar.com%2Fpublic&amp;data=04%7C01%7Csrussell%40NVAR.com%7Ce457439133a74b94cb1308da1e441d6a%7C7e05cd8c781246feb29c1000151bb055%7C0%7C0%7C637855575158189455%7CUnknown%7CTWFpbGZsb3d8eyJWIjoiMC4wLjAwMDAiLCJQIjoiV2luMzIiLCJBTiI6Ik1haWwiLCJXVCI6Mn0%3D%7C3000&amp;sdata=dtvq0jyVFQTJ5FV3SuR59Qb%2B3dc4%2BowWGn1ionb6YEA%3D&amp;reserved=0"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nvar.com/stats" TargetMode="External"/><Relationship Id="rId14" Type="http://schemas.openxmlformats.org/officeDocument/2006/relationships/hyperlink" Target="https://nam04.safelinks.protection.outlook.com/?url=https%3A%2F%2Fwww.facebook.com%2Fnvar.realestate%2F&amp;data=04%7C01%7Csrussell%40NVAR.com%7Ce457439133a74b94cb1308da1e441d6a%7C7e05cd8c781246feb29c1000151bb055%7C0%7C0%7C637855575158189455%7CUnknown%7CTWFpbGZsb3d8eyJWIjoiMC4wLjAwMDAiLCJQIjoiV2luMzIiLCJBTiI6Ik1haWwiLCJXVCI6Mn0%3D%7C3000&amp;sdata=cbzOT6SLOf1Y0ArDLre2BHh0a7nCUBi3Sd4o3%2FAaNW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BF73E-0CB6-4B1E-A0CB-61A1F531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Barranco</dc:creator>
  <cp:keywords/>
  <dc:description/>
  <cp:lastModifiedBy>Shawn Flaherty</cp:lastModifiedBy>
  <cp:revision>2</cp:revision>
  <cp:lastPrinted>2023-03-14T21:03:00Z</cp:lastPrinted>
  <dcterms:created xsi:type="dcterms:W3CDTF">2023-09-12T18:35:00Z</dcterms:created>
  <dcterms:modified xsi:type="dcterms:W3CDTF">2023-09-12T18:35:00Z</dcterms:modified>
</cp:coreProperties>
</file>